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A4" w:rsidRDefault="00206066" w:rsidP="007159A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</w:pPr>
      <w:r w:rsidRPr="0094527D"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  <w:t xml:space="preserve">ПАСПОРТ № </w:t>
      </w:r>
    </w:p>
    <w:p w:rsidR="007D6836" w:rsidRPr="0094527D" w:rsidRDefault="007D6836" w:rsidP="007159A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</w:pPr>
    </w:p>
    <w:p w:rsidR="001C19F2" w:rsidRPr="001C19F2" w:rsidRDefault="001C19F2" w:rsidP="001C19F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</w:pPr>
      <w:r w:rsidRPr="001C19F2"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  <w:t>«Средство дезинфицирующее</w:t>
      </w:r>
    </w:p>
    <w:p w:rsidR="001C19F2" w:rsidRPr="001C19F2" w:rsidRDefault="00C1240A" w:rsidP="001C19F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  <w:t xml:space="preserve">Гипохлорит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  <w:t>натрия</w:t>
      </w:r>
      <w:r w:rsidR="001C19F2" w:rsidRPr="001C19F2"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  <w:t>«</w:t>
      </w:r>
      <w:proofErr w:type="gramEnd"/>
      <w:r w:rsidR="001C19F2" w:rsidRPr="001C19F2"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val="en-US" w:eastAsia="ru-RU"/>
        </w:rPr>
        <w:t>REKON</w:t>
      </w:r>
      <w:r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  <w:t>»</w:t>
      </w:r>
      <w:r w:rsidR="00C70371" w:rsidRPr="00C70371"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  <w:t xml:space="preserve"> марка А 130-170</w:t>
      </w:r>
    </w:p>
    <w:p w:rsidR="001C19F2" w:rsidRPr="001C19F2" w:rsidRDefault="00C70371" w:rsidP="001C19F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</w:pPr>
      <w:r w:rsidRPr="00C70371"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  <w:t xml:space="preserve">ТУ 20.20.14-001-90798496-2021 </w:t>
      </w:r>
    </w:p>
    <w:p w:rsidR="00B36691" w:rsidRDefault="00B36691" w:rsidP="00341B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</w:pPr>
    </w:p>
    <w:p w:rsidR="007D6836" w:rsidRDefault="007D6836" w:rsidP="007D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</w:pPr>
      <w:r w:rsidRPr="0094527D"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  <w:t>Партия:</w:t>
      </w:r>
      <w:r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  <w:t xml:space="preserve"> </w:t>
      </w:r>
    </w:p>
    <w:p w:rsidR="007D6836" w:rsidRPr="0094527D" w:rsidRDefault="007D6836" w:rsidP="00341B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</w:pPr>
      <w:r w:rsidRPr="0094527D"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  <w:t>Дата изготовления:</w:t>
      </w:r>
      <w:r w:rsidR="00BE5F1C"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  <w:t xml:space="preserve"> </w:t>
      </w:r>
      <w:r w:rsidRPr="0094527D"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  <w:t xml:space="preserve"> </w:t>
      </w:r>
    </w:p>
    <w:p w:rsidR="009C2208" w:rsidRDefault="00B36691" w:rsidP="00341B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</w:pPr>
      <w:r w:rsidRPr="0094527D"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  <w:t>Вес</w:t>
      </w:r>
      <w:r w:rsidR="007B4951" w:rsidRPr="0094527D"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  <w:t>:</w:t>
      </w:r>
      <w:r w:rsidR="00A51D67" w:rsidRPr="0094527D"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  <w:t xml:space="preserve"> </w:t>
      </w:r>
    </w:p>
    <w:p w:rsidR="002C4A1D" w:rsidRPr="00E707C7" w:rsidRDefault="00A51D67" w:rsidP="00341B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</w:pPr>
      <w:r w:rsidRPr="0094527D"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  <w:t>Количество мест:</w:t>
      </w:r>
      <w:r w:rsidR="009C2208"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  <w:t xml:space="preserve"> </w:t>
      </w:r>
    </w:p>
    <w:p w:rsidR="00B36691" w:rsidRDefault="007D6836" w:rsidP="00341B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  <w:t>Покупатель</w:t>
      </w:r>
      <w:r w:rsidR="00A73F63"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  <w:t>:</w:t>
      </w:r>
      <w:r w:rsidR="009C2208"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  <w:t xml:space="preserve"> </w:t>
      </w:r>
    </w:p>
    <w:p w:rsidR="007D6836" w:rsidRPr="009B2631" w:rsidRDefault="007D6836" w:rsidP="00341B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21"/>
          <w:lang w:eastAsia="ru-RU"/>
        </w:rPr>
      </w:pPr>
    </w:p>
    <w:tbl>
      <w:tblPr>
        <w:tblW w:w="0" w:type="auto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104"/>
        <w:gridCol w:w="2605"/>
        <w:gridCol w:w="1787"/>
      </w:tblGrid>
      <w:tr w:rsidR="00B36691" w:rsidRPr="0094527D" w:rsidTr="007B4951">
        <w:trPr>
          <w:trHeight w:val="15"/>
        </w:trPr>
        <w:tc>
          <w:tcPr>
            <w:tcW w:w="709" w:type="dxa"/>
            <w:hideMark/>
          </w:tcPr>
          <w:p w:rsidR="00B36691" w:rsidRPr="0094527D" w:rsidRDefault="00B36691" w:rsidP="007B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32"/>
                <w:szCs w:val="21"/>
                <w:lang w:eastAsia="ru-RU"/>
              </w:rPr>
            </w:pPr>
          </w:p>
        </w:tc>
        <w:tc>
          <w:tcPr>
            <w:tcW w:w="5104" w:type="dxa"/>
            <w:hideMark/>
          </w:tcPr>
          <w:p w:rsidR="00B36691" w:rsidRPr="0094527D" w:rsidRDefault="00B36691" w:rsidP="007B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5" w:type="dxa"/>
            <w:hideMark/>
          </w:tcPr>
          <w:p w:rsidR="00B36691" w:rsidRPr="0094527D" w:rsidRDefault="00B36691" w:rsidP="0034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87" w:type="dxa"/>
          </w:tcPr>
          <w:p w:rsidR="00B36691" w:rsidRPr="0094527D" w:rsidRDefault="00B36691" w:rsidP="0034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36691" w:rsidRPr="0094527D" w:rsidTr="007B49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6691" w:rsidRPr="0094527D" w:rsidRDefault="00B36691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94527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N п/п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6691" w:rsidRPr="0094527D" w:rsidRDefault="00B36691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94527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6691" w:rsidRPr="0094527D" w:rsidRDefault="00B36691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94527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91" w:rsidRPr="0094527D" w:rsidRDefault="00B36691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94527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Результат</w:t>
            </w:r>
          </w:p>
        </w:tc>
      </w:tr>
      <w:tr w:rsidR="00B36691" w:rsidRPr="0094527D" w:rsidTr="007B49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6691" w:rsidRPr="0094527D" w:rsidRDefault="00B36691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94527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6691" w:rsidRPr="0094527D" w:rsidRDefault="00B36691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94527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Внешний вид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6691" w:rsidRPr="0094527D" w:rsidRDefault="00B36691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94527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Жидкость от желтого до зеленовато-желтого цвета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91" w:rsidRPr="0094527D" w:rsidRDefault="00B36691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94527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Соответствует</w:t>
            </w:r>
          </w:p>
        </w:tc>
      </w:tr>
      <w:tr w:rsidR="00B36691" w:rsidRPr="0094527D" w:rsidTr="007B49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6691" w:rsidRPr="0094527D" w:rsidRDefault="00B36691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94527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6691" w:rsidRPr="0094527D" w:rsidRDefault="00B36691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94527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Коэффициент светопропускания, %, не менее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6691" w:rsidRPr="0094527D" w:rsidRDefault="00B36691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94527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30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91" w:rsidRPr="0094527D" w:rsidRDefault="00890C9C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9</w:t>
            </w:r>
            <w:r w:rsidR="00B36691" w:rsidRPr="0094527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5</w:t>
            </w:r>
          </w:p>
        </w:tc>
      </w:tr>
      <w:tr w:rsidR="00B36691" w:rsidRPr="0094527D" w:rsidTr="007B49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6691" w:rsidRPr="0094527D" w:rsidRDefault="00B36691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94527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6691" w:rsidRPr="0094527D" w:rsidRDefault="00B36691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94527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Массовая концентрация активного хлора, г/дм</w:t>
            </w:r>
            <w:r w:rsidR="00BF55C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vertAlign w:val="superscript"/>
                <w:lang w:eastAsia="ru-RU"/>
              </w:rPr>
              <w:t>3</w:t>
            </w:r>
            <w:r w:rsidR="00007376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635" b="2540"/>
                      <wp:docPr id="4" name="AutoShape 19" descr="ГОСТ Р 57568-2017 Натрия гипохлорит раствор вод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8F23DA" id="AutoShape 19" o:spid="_x0000_s1026" alt="ГОСТ Р 57568-2017 Натрия гипохлорит раствор вод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BiK3nXNQMAADwGAAAOAAAAAAAAAAAAAAAAAC4CAABkcnMvZTJvRG9jLnhtbFBLAQItABQABgAI&#10;AAAAIQASuwWb3AAAAAMBAAAPAAAAAAAAAAAAAAAAAI8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4527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, не менее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6691" w:rsidRPr="0094527D" w:rsidRDefault="00C4770F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13</w:t>
            </w:r>
            <w:r w:rsidR="00FE654B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17</w:t>
            </w:r>
            <w:r w:rsidR="00007376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91" w:rsidRPr="0094527D" w:rsidRDefault="00C4770F" w:rsidP="009C2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1</w:t>
            </w:r>
            <w:r w:rsidR="009C2208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65</w:t>
            </w:r>
          </w:p>
        </w:tc>
      </w:tr>
      <w:tr w:rsidR="00FE654B" w:rsidRPr="0094527D" w:rsidTr="007B49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E654B" w:rsidRPr="0094527D" w:rsidRDefault="006A214D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E654B" w:rsidRPr="0094527D" w:rsidRDefault="006A214D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6A214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Массовая концентрация щелочных компонентов в пересчете на </w:t>
            </w:r>
            <w:r w:rsidR="00BF55C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 </w:t>
            </w:r>
            <w:r w:rsidRPr="006A214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NaOH, г/дм</w:t>
            </w:r>
            <w:r w:rsidR="00BF55C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vertAlign w:val="superscript"/>
                <w:lang w:eastAsia="ru-RU"/>
              </w:rPr>
              <w:t>3</w:t>
            </w:r>
            <w:r w:rsidRPr="006A214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 , в пределах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E654B" w:rsidRDefault="00FE654B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</w:p>
          <w:p w:rsidR="006A214D" w:rsidRDefault="009C220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5,0-2</w:t>
            </w:r>
            <w:r w:rsidR="008B2597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,0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14D" w:rsidRDefault="006A214D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</w:p>
          <w:p w:rsidR="00FE654B" w:rsidRDefault="009C220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9</w:t>
            </w:r>
            <w:r w:rsidR="008B2597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,0</w:t>
            </w:r>
          </w:p>
        </w:tc>
      </w:tr>
      <w:tr w:rsidR="00BF55CD" w:rsidRPr="0094527D" w:rsidTr="007B49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F55CD" w:rsidRDefault="00BF55CD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5.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F55CD" w:rsidRPr="00BF55CD" w:rsidRDefault="00BF55CD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Содержание гидроокиси калия КОН , г/дм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в пределах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F55CD" w:rsidRDefault="00EF539D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1,2- 6,0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5CD" w:rsidRDefault="00EF539D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2,4</w:t>
            </w:r>
            <w:bookmarkStart w:id="0" w:name="_GoBack"/>
            <w:bookmarkEnd w:id="0"/>
          </w:p>
        </w:tc>
      </w:tr>
      <w:tr w:rsidR="00B36691" w:rsidRPr="0094527D" w:rsidTr="007B49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6691" w:rsidRPr="0094527D" w:rsidRDefault="00BF55CD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6</w:t>
            </w:r>
            <w:r w:rsidR="006A214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6691" w:rsidRPr="0094527D" w:rsidRDefault="006A214D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6A214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Массовая концентрация железа (</w:t>
            </w:r>
            <w:proofErr w:type="spellStart"/>
            <w:r w:rsidRPr="006A214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Fe</w:t>
            </w:r>
            <w:proofErr w:type="spellEnd"/>
            <w:r w:rsidRPr="006A214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м</w:t>
            </w:r>
            <w:r w:rsidRPr="006A214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г/дм3, не более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6691" w:rsidRPr="0094527D" w:rsidRDefault="006A214D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2,5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691" w:rsidRPr="0094527D" w:rsidRDefault="006A214D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2,0</w:t>
            </w:r>
          </w:p>
        </w:tc>
      </w:tr>
      <w:tr w:rsidR="00B36691" w:rsidRPr="0094527D" w:rsidTr="007B4951">
        <w:tc>
          <w:tcPr>
            <w:tcW w:w="10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6691" w:rsidRPr="0094527D" w:rsidRDefault="001C19F2" w:rsidP="00906D6D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94527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 </w:t>
            </w:r>
            <w:r w:rsidR="00B36691" w:rsidRPr="0094527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(*) - массовая доля относительно активного хлора.</w:t>
            </w:r>
            <w:r w:rsidR="00B36691" w:rsidRPr="0094527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</w:r>
            <w:r w:rsidR="00B36691" w:rsidRPr="0094527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  <w:t>Допускается потеря активного хлора не более 2% в сутки от первоначального содержания, а также увеличение содержания хлорат-ионов, бромат-ионов, хлорит-ионов не более 10% от первоначального содержания (при условии хранения продукта при температуре не выше 20°С).</w:t>
            </w:r>
          </w:p>
          <w:p w:rsidR="00B36691" w:rsidRPr="0094527D" w:rsidRDefault="00B36691" w:rsidP="00007376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8"/>
                <w:szCs w:val="21"/>
                <w:lang w:eastAsia="ru-RU"/>
              </w:rPr>
            </w:pPr>
            <w:r w:rsidRPr="0094527D">
              <w:rPr>
                <w:rFonts w:ascii="Arial" w:eastAsia="Times New Roman" w:hAnsi="Arial" w:cs="Arial"/>
                <w:color w:val="2D2D2D"/>
                <w:spacing w:val="2"/>
                <w:sz w:val="28"/>
                <w:szCs w:val="21"/>
                <w:lang w:eastAsia="ru-RU"/>
              </w:rPr>
              <w:t xml:space="preserve">Плотность товарного раствора с массовым содержанием активного хлора </w:t>
            </w:r>
            <w:r w:rsidR="00C4770F">
              <w:rPr>
                <w:rFonts w:ascii="Arial" w:eastAsia="Times New Roman" w:hAnsi="Arial" w:cs="Arial"/>
                <w:color w:val="2D2D2D"/>
                <w:spacing w:val="2"/>
                <w:sz w:val="28"/>
                <w:szCs w:val="21"/>
                <w:lang w:eastAsia="ru-RU"/>
              </w:rPr>
              <w:t>от 13</w:t>
            </w:r>
            <w:r w:rsidR="006134BF">
              <w:rPr>
                <w:rFonts w:ascii="Arial" w:eastAsia="Times New Roman" w:hAnsi="Arial" w:cs="Arial"/>
                <w:color w:val="2D2D2D"/>
                <w:spacing w:val="2"/>
                <w:sz w:val="28"/>
                <w:szCs w:val="21"/>
                <w:lang w:eastAsia="ru-RU"/>
              </w:rPr>
              <w:t xml:space="preserve">0 до </w:t>
            </w:r>
            <w:r w:rsidRPr="0094527D">
              <w:rPr>
                <w:rFonts w:ascii="Arial" w:eastAsia="Times New Roman" w:hAnsi="Arial" w:cs="Arial"/>
                <w:color w:val="2D2D2D"/>
                <w:spacing w:val="2"/>
                <w:sz w:val="28"/>
                <w:szCs w:val="21"/>
                <w:lang w:eastAsia="ru-RU"/>
              </w:rPr>
              <w:t>1</w:t>
            </w:r>
            <w:r w:rsidR="00C4770F">
              <w:rPr>
                <w:rFonts w:ascii="Arial" w:eastAsia="Times New Roman" w:hAnsi="Arial" w:cs="Arial"/>
                <w:color w:val="2D2D2D"/>
                <w:spacing w:val="2"/>
                <w:sz w:val="28"/>
                <w:szCs w:val="21"/>
                <w:lang w:eastAsia="ru-RU"/>
              </w:rPr>
              <w:t>7</w:t>
            </w:r>
            <w:r w:rsidR="00C414A9">
              <w:rPr>
                <w:rFonts w:ascii="Arial" w:eastAsia="Times New Roman" w:hAnsi="Arial" w:cs="Arial"/>
                <w:color w:val="2D2D2D"/>
                <w:spacing w:val="2"/>
                <w:sz w:val="28"/>
                <w:szCs w:val="21"/>
                <w:lang w:eastAsia="ru-RU"/>
              </w:rPr>
              <w:t>0</w:t>
            </w:r>
            <w:r w:rsidRPr="0094527D">
              <w:rPr>
                <w:rFonts w:ascii="Arial" w:eastAsia="Times New Roman" w:hAnsi="Arial" w:cs="Arial"/>
                <w:color w:val="2D2D2D"/>
                <w:spacing w:val="2"/>
                <w:sz w:val="28"/>
                <w:szCs w:val="21"/>
                <w:lang w:eastAsia="ru-RU"/>
              </w:rPr>
              <w:t xml:space="preserve"> г/дм</w:t>
            </w:r>
            <w:r w:rsidRPr="0094527D">
              <w:rPr>
                <w:rFonts w:ascii="Arial" w:eastAsia="Times New Roman" w:hAnsi="Arial" w:cs="Arial"/>
                <w:color w:val="2D2D2D"/>
                <w:spacing w:val="2"/>
                <w:sz w:val="28"/>
                <w:szCs w:val="21"/>
                <w:vertAlign w:val="superscript"/>
                <w:lang w:eastAsia="ru-RU"/>
              </w:rPr>
              <w:t>3</w:t>
            </w:r>
            <w:r w:rsidR="00007376">
              <w:rPr>
                <w:rFonts w:ascii="Arial" w:eastAsia="Times New Roman" w:hAnsi="Arial" w:cs="Arial"/>
                <w:noProof/>
                <w:color w:val="2D2D2D"/>
                <w:spacing w:val="2"/>
                <w:sz w:val="28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635" r="4445" b="0"/>
                      <wp:docPr id="2" name="AutoShape 35" descr="ГОСТ Р 57568-2017 Натрия гипохлорит раствор вод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EAB64" id="AutoShape 35" o:spid="_x0000_s1026" alt="ГОСТ Р 57568-2017 Натрия гипохлорит раствор вод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EHbe/jYDAAA8BgAADgAAAAAAAAAAAAAAAAAuAgAAZHJzL2Uyb0RvYy54bWxQSwECLQAUAAYA&#10;CAAAACEAErsFm9wAAAADAQAADwAAAAAAAAAAAAAAAACQ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4527D">
              <w:rPr>
                <w:rFonts w:ascii="Arial" w:eastAsia="Times New Roman" w:hAnsi="Arial" w:cs="Arial"/>
                <w:color w:val="2D2D2D"/>
                <w:spacing w:val="2"/>
                <w:sz w:val="28"/>
                <w:szCs w:val="21"/>
                <w:lang w:eastAsia="ru-RU"/>
              </w:rPr>
              <w:t xml:space="preserve"> при 20°С составляет </w:t>
            </w:r>
            <w:r w:rsidR="00C4770F">
              <w:rPr>
                <w:rFonts w:ascii="Arial" w:eastAsia="Times New Roman" w:hAnsi="Arial" w:cs="Arial"/>
                <w:color w:val="2D2D2D"/>
                <w:spacing w:val="2"/>
                <w:sz w:val="28"/>
                <w:szCs w:val="21"/>
                <w:lang w:eastAsia="ru-RU"/>
              </w:rPr>
              <w:t>1190-124</w:t>
            </w:r>
            <w:r w:rsidRPr="0094527D">
              <w:rPr>
                <w:rFonts w:ascii="Arial" w:eastAsia="Times New Roman" w:hAnsi="Arial" w:cs="Arial"/>
                <w:color w:val="2D2D2D"/>
                <w:spacing w:val="2"/>
                <w:sz w:val="28"/>
                <w:szCs w:val="21"/>
                <w:lang w:eastAsia="ru-RU"/>
              </w:rPr>
              <w:t>0 г/дм</w:t>
            </w:r>
            <w:r w:rsidRPr="0094527D">
              <w:rPr>
                <w:rFonts w:ascii="Arial" w:eastAsia="Times New Roman" w:hAnsi="Arial" w:cs="Arial"/>
                <w:color w:val="2D2D2D"/>
                <w:spacing w:val="2"/>
                <w:sz w:val="28"/>
                <w:szCs w:val="21"/>
                <w:vertAlign w:val="superscript"/>
                <w:lang w:eastAsia="ru-RU"/>
              </w:rPr>
              <w:t>3</w:t>
            </w:r>
            <w:r w:rsidR="00007376">
              <w:rPr>
                <w:rFonts w:ascii="Arial" w:eastAsia="Times New Roman" w:hAnsi="Arial" w:cs="Arial"/>
                <w:noProof/>
                <w:color w:val="2D2D2D"/>
                <w:spacing w:val="2"/>
                <w:sz w:val="28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635" r="1905" b="0"/>
                      <wp:docPr id="1" name="AutoShape 36" descr="ГОСТ Р 57568-2017 Натрия гипохлорит раствор вод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E1BA9A" id="AutoShape 36" o:spid="_x0000_s1026" alt="ГОСТ Р 57568-2017 Натрия гипохлорит раствор вод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DY2wfGNQMAADwGAAAOAAAAAAAAAAAAAAAAAC4CAABkcnMvZTJvRG9jLnhtbFBLAQItABQABgAI&#10;AAAAIQASuwWb3AAAAAMBAAAPAAAAAAAAAAAAAAAAAI8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4527D">
              <w:rPr>
                <w:rFonts w:ascii="Arial" w:eastAsia="Times New Roman" w:hAnsi="Arial" w:cs="Arial"/>
                <w:color w:val="2D2D2D"/>
                <w:spacing w:val="2"/>
                <w:sz w:val="28"/>
                <w:szCs w:val="21"/>
                <w:lang w:eastAsia="ru-RU"/>
              </w:rPr>
              <w:t>.</w:t>
            </w:r>
          </w:p>
        </w:tc>
      </w:tr>
    </w:tbl>
    <w:p w:rsidR="00341BB8" w:rsidRPr="0094527D" w:rsidRDefault="00341BB8" w:rsidP="00341B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1"/>
          <w:lang w:eastAsia="ru-RU"/>
        </w:rPr>
      </w:pPr>
      <w:r w:rsidRPr="0094527D">
        <w:rPr>
          <w:rFonts w:ascii="Arial" w:eastAsia="Times New Roman" w:hAnsi="Arial" w:cs="Arial"/>
          <w:color w:val="2D2D2D"/>
          <w:spacing w:val="2"/>
          <w:sz w:val="28"/>
          <w:szCs w:val="21"/>
          <w:lang w:eastAsia="ru-RU"/>
        </w:rPr>
        <w:br/>
      </w:r>
      <w:r w:rsidRPr="0094527D">
        <w:rPr>
          <w:rFonts w:ascii="Arial" w:eastAsia="Times New Roman" w:hAnsi="Arial" w:cs="Arial"/>
          <w:color w:val="2D2D2D"/>
          <w:spacing w:val="2"/>
          <w:sz w:val="28"/>
          <w:szCs w:val="21"/>
          <w:lang w:eastAsia="ru-RU"/>
        </w:rPr>
        <w:br/>
      </w:r>
    </w:p>
    <w:p w:rsidR="00DA259A" w:rsidRPr="0094527D" w:rsidRDefault="00DA259A" w:rsidP="00341BB8">
      <w:pPr>
        <w:rPr>
          <w:sz w:val="28"/>
        </w:rPr>
      </w:pPr>
      <w:r w:rsidRPr="0094527D">
        <w:rPr>
          <w:sz w:val="28"/>
        </w:rPr>
        <w:t xml:space="preserve">ОТК </w:t>
      </w:r>
      <w:r w:rsidRPr="0094527D">
        <w:rPr>
          <w:sz w:val="28"/>
          <w:u w:val="single"/>
        </w:rPr>
        <w:t>___________</w:t>
      </w:r>
    </w:p>
    <w:p w:rsidR="00C97DFE" w:rsidRPr="0094527D" w:rsidRDefault="00DA259A" w:rsidP="00341BB8">
      <w:pPr>
        <w:rPr>
          <w:sz w:val="28"/>
        </w:rPr>
      </w:pPr>
      <w:r w:rsidRPr="0094527D">
        <w:rPr>
          <w:sz w:val="28"/>
        </w:rPr>
        <w:t>ФИО</w:t>
      </w:r>
      <w:r w:rsidRPr="0094527D">
        <w:rPr>
          <w:sz w:val="28"/>
          <w:u w:val="single"/>
        </w:rPr>
        <w:t>___________________________</w:t>
      </w:r>
      <w:r w:rsidRPr="0094527D">
        <w:rPr>
          <w:sz w:val="28"/>
        </w:rPr>
        <w:tab/>
      </w:r>
      <w:r w:rsidRPr="0094527D">
        <w:rPr>
          <w:sz w:val="28"/>
        </w:rPr>
        <w:tab/>
      </w:r>
      <w:r w:rsidRPr="0094527D">
        <w:rPr>
          <w:sz w:val="28"/>
        </w:rPr>
        <w:tab/>
        <w:t xml:space="preserve">                                МП</w:t>
      </w:r>
    </w:p>
    <w:sectPr w:rsidR="00C97DFE" w:rsidRPr="0094527D" w:rsidSect="007B49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57DE"/>
    <w:multiLevelType w:val="hybridMultilevel"/>
    <w:tmpl w:val="5558696A"/>
    <w:lvl w:ilvl="0" w:tplc="15B2A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B4"/>
    <w:rsid w:val="00007376"/>
    <w:rsid w:val="0010516C"/>
    <w:rsid w:val="00146D18"/>
    <w:rsid w:val="001C19F2"/>
    <w:rsid w:val="00206066"/>
    <w:rsid w:val="002C4A1D"/>
    <w:rsid w:val="00341BB8"/>
    <w:rsid w:val="0037029E"/>
    <w:rsid w:val="0037387B"/>
    <w:rsid w:val="003B322C"/>
    <w:rsid w:val="003F58D5"/>
    <w:rsid w:val="00435982"/>
    <w:rsid w:val="00494DE8"/>
    <w:rsid w:val="005D51F2"/>
    <w:rsid w:val="006134BF"/>
    <w:rsid w:val="00615E8A"/>
    <w:rsid w:val="006212A5"/>
    <w:rsid w:val="00642845"/>
    <w:rsid w:val="0065346E"/>
    <w:rsid w:val="006A214D"/>
    <w:rsid w:val="007159A4"/>
    <w:rsid w:val="0077139E"/>
    <w:rsid w:val="007B4951"/>
    <w:rsid w:val="007D6836"/>
    <w:rsid w:val="00863FC9"/>
    <w:rsid w:val="00890C9C"/>
    <w:rsid w:val="00890F2C"/>
    <w:rsid w:val="008B2597"/>
    <w:rsid w:val="00906D6D"/>
    <w:rsid w:val="0094527D"/>
    <w:rsid w:val="009633D9"/>
    <w:rsid w:val="00992BC9"/>
    <w:rsid w:val="009B2631"/>
    <w:rsid w:val="009C2208"/>
    <w:rsid w:val="00A31DD2"/>
    <w:rsid w:val="00A51D67"/>
    <w:rsid w:val="00A623DA"/>
    <w:rsid w:val="00A649B7"/>
    <w:rsid w:val="00A73F63"/>
    <w:rsid w:val="00A855D9"/>
    <w:rsid w:val="00B1679B"/>
    <w:rsid w:val="00B26A02"/>
    <w:rsid w:val="00B36691"/>
    <w:rsid w:val="00B83ADB"/>
    <w:rsid w:val="00B87C43"/>
    <w:rsid w:val="00BE5F1C"/>
    <w:rsid w:val="00BF55CD"/>
    <w:rsid w:val="00C1240A"/>
    <w:rsid w:val="00C414A9"/>
    <w:rsid w:val="00C4770F"/>
    <w:rsid w:val="00C70371"/>
    <w:rsid w:val="00C97DFE"/>
    <w:rsid w:val="00DA259A"/>
    <w:rsid w:val="00DC3D32"/>
    <w:rsid w:val="00E550B4"/>
    <w:rsid w:val="00E707C7"/>
    <w:rsid w:val="00EF539D"/>
    <w:rsid w:val="00F83E07"/>
    <w:rsid w:val="00F950DC"/>
    <w:rsid w:val="00FB724B"/>
    <w:rsid w:val="00FE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924B"/>
  <w15:docId w15:val="{EBA5D08D-6638-4781-A1B9-5FB7B824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2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2018-10-05T10:56:00Z</cp:lastPrinted>
  <dcterms:created xsi:type="dcterms:W3CDTF">2021-08-27T09:20:00Z</dcterms:created>
  <dcterms:modified xsi:type="dcterms:W3CDTF">2021-08-27T09:24:00Z</dcterms:modified>
</cp:coreProperties>
</file>